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024" w:rsidRPr="00B31024" w:rsidRDefault="00F97281" w:rsidP="00B31024">
      <w:pPr>
        <w:pStyle w:val="a5"/>
        <w:rPr>
          <w:rFonts w:eastAsiaTheme="minorEastAsia"/>
          <w:w w:val="105"/>
        </w:rPr>
      </w:pPr>
      <w:r>
        <w:rPr>
          <w:w w:val="105"/>
        </w:rPr>
        <w:t>Busan Int’l Boat Show 2026</w:t>
      </w:r>
      <w:r w:rsidR="00B31024">
        <w:rPr>
          <w:w w:val="105"/>
        </w:rPr>
        <w:t xml:space="preserve"> Application Form</w:t>
      </w:r>
    </w:p>
    <w:p w:rsidR="00B31024" w:rsidRDefault="00B31024" w:rsidP="00B31024">
      <w:pPr>
        <w:wordWrap/>
        <w:spacing w:after="0" w:line="384" w:lineRule="auto"/>
        <w:jc w:val="left"/>
        <w:textAlignment w:val="baseline"/>
        <w:rPr>
          <w:rFonts w:ascii="Noto Sans KR Bold" w:eastAsia="Noto Sans KR Bold" w:hAnsi="Noto Sans KR Bold" w:cs="굴림"/>
          <w:color w:val="000000"/>
          <w:spacing w:val="-20"/>
          <w:w w:val="105"/>
          <w:kern w:val="0"/>
          <w:sz w:val="24"/>
          <w:szCs w:val="24"/>
        </w:rPr>
      </w:pPr>
    </w:p>
    <w:p w:rsidR="00B31024" w:rsidRPr="00B31024" w:rsidRDefault="00B31024" w:rsidP="00B31024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31024">
        <w:rPr>
          <w:rFonts w:ascii="Noto Sans KR Bold" w:eastAsia="Noto Sans KR Bold" w:hAnsi="Noto Sans KR Bold" w:cs="굴림"/>
          <w:color w:val="000000"/>
          <w:spacing w:val="-20"/>
          <w:w w:val="105"/>
          <w:kern w:val="0"/>
          <w:sz w:val="24"/>
          <w:szCs w:val="24"/>
        </w:rPr>
        <w:t>1. Company Information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974"/>
        <w:gridCol w:w="1568"/>
        <w:gridCol w:w="1272"/>
        <w:gridCol w:w="1348"/>
        <w:gridCol w:w="962"/>
        <w:gridCol w:w="1896"/>
      </w:tblGrid>
      <w:tr w:rsidR="00B31024" w:rsidRPr="00B31024" w:rsidTr="00AE4113">
        <w:trPr>
          <w:trHeight w:val="371"/>
        </w:trPr>
        <w:tc>
          <w:tcPr>
            <w:tcW w:w="1980" w:type="dxa"/>
            <w:gridSpan w:val="2"/>
            <w:vMerge w:val="restart"/>
            <w:tcBorders>
              <w:top w:val="single" w:sz="12" w:space="0" w:color="808080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Company Name</w:t>
            </w:r>
          </w:p>
        </w:tc>
        <w:tc>
          <w:tcPr>
            <w:tcW w:w="7046" w:type="dxa"/>
            <w:gridSpan w:val="5"/>
            <w:tcBorders>
              <w:top w:val="single" w:sz="12" w:space="0" w:color="808080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 w:val="22"/>
              </w:rPr>
              <w:t>(Company Name)</w:t>
            </w:r>
          </w:p>
        </w:tc>
      </w:tr>
      <w:tr w:rsidR="00B31024" w:rsidRPr="00B31024" w:rsidTr="00AE4113">
        <w:trPr>
          <w:trHeight w:val="371"/>
        </w:trPr>
        <w:tc>
          <w:tcPr>
            <w:tcW w:w="0" w:type="auto"/>
            <w:gridSpan w:val="2"/>
            <w:vMerge/>
            <w:tcBorders>
              <w:top w:val="single" w:sz="12" w:space="0" w:color="808080"/>
              <w:left w:val="nil"/>
              <w:bottom w:val="single" w:sz="2" w:space="0" w:color="B3B3B3"/>
              <w:right w:val="single" w:sz="2" w:space="0" w:color="B3B3B3"/>
            </w:tcBorders>
            <w:vAlign w:val="center"/>
            <w:hideMark/>
          </w:tcPr>
          <w:p w:rsidR="00B31024" w:rsidRPr="00B31024" w:rsidRDefault="00B31024" w:rsidP="00B310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 w:val="22"/>
              </w:rPr>
              <w:t>(Exhibition Booth Sign Name)</w:t>
            </w:r>
          </w:p>
        </w:tc>
      </w:tr>
      <w:tr w:rsidR="00B31024" w:rsidRPr="00B31024" w:rsidTr="00AE4113">
        <w:trPr>
          <w:trHeight w:val="371"/>
        </w:trPr>
        <w:tc>
          <w:tcPr>
            <w:tcW w:w="0" w:type="auto"/>
            <w:gridSpan w:val="2"/>
            <w:vMerge/>
            <w:tcBorders>
              <w:top w:val="single" w:sz="12" w:space="0" w:color="808080"/>
              <w:left w:val="nil"/>
              <w:bottom w:val="single" w:sz="2" w:space="0" w:color="B3B3B3"/>
              <w:right w:val="single" w:sz="2" w:space="0" w:color="B3B3B3"/>
            </w:tcBorders>
            <w:vAlign w:val="center"/>
            <w:hideMark/>
          </w:tcPr>
          <w:p w:rsidR="00B31024" w:rsidRPr="00B31024" w:rsidRDefault="00B31024" w:rsidP="00B310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6943" w:rsidRDefault="00B31024" w:rsidP="00F7786D">
            <w:pPr>
              <w:wordWrap/>
              <w:spacing w:after="0" w:line="240" w:lineRule="auto"/>
              <w:jc w:val="left"/>
              <w:textAlignment w:val="baseline"/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*If the 'Exhibitor Trade Name Application Form' is not submitted separately, </w:t>
            </w:r>
          </w:p>
          <w:p w:rsidR="00B31024" w:rsidRPr="00B31024" w:rsidRDefault="00B31024" w:rsidP="00F7786D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the company name will be used as the booth sign name.</w:t>
            </w:r>
          </w:p>
        </w:tc>
      </w:tr>
      <w:tr w:rsidR="00B31024" w:rsidRPr="00B31024" w:rsidTr="00AE4113">
        <w:trPr>
          <w:trHeight w:val="402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Representative Name</w:t>
            </w: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 w:val="22"/>
              </w:rPr>
            </w:pPr>
          </w:p>
        </w:tc>
      </w:tr>
      <w:tr w:rsidR="00B31024" w:rsidRPr="00B31024" w:rsidTr="00AE4113">
        <w:trPr>
          <w:trHeight w:val="402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Address</w:t>
            </w: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  <w:tr w:rsidR="00B31024" w:rsidRPr="00B31024" w:rsidTr="00AE4113">
        <w:trPr>
          <w:trHeight w:val="402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Website</w:t>
            </w:r>
          </w:p>
        </w:tc>
        <w:tc>
          <w:tcPr>
            <w:tcW w:w="156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Tel.</w:t>
            </w:r>
          </w:p>
        </w:tc>
        <w:tc>
          <w:tcPr>
            <w:tcW w:w="134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Fax</w:t>
            </w:r>
          </w:p>
        </w:tc>
        <w:tc>
          <w:tcPr>
            <w:tcW w:w="1896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  <w:tr w:rsidR="00B31024" w:rsidRPr="00B31024" w:rsidTr="00AE4113">
        <w:trPr>
          <w:trHeight w:val="402"/>
        </w:trPr>
        <w:tc>
          <w:tcPr>
            <w:tcW w:w="1006" w:type="dxa"/>
            <w:vMerge w:val="restart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Contact</w:t>
            </w:r>
          </w:p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Person</w:t>
            </w:r>
          </w:p>
        </w:tc>
        <w:tc>
          <w:tcPr>
            <w:tcW w:w="974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Name</w:t>
            </w:r>
          </w:p>
        </w:tc>
        <w:tc>
          <w:tcPr>
            <w:tcW w:w="156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134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Position</w:t>
            </w:r>
          </w:p>
        </w:tc>
        <w:tc>
          <w:tcPr>
            <w:tcW w:w="1896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</w:tc>
        <w:bookmarkStart w:id="0" w:name="_GoBack"/>
        <w:bookmarkEnd w:id="0"/>
      </w:tr>
      <w:tr w:rsidR="00B31024" w:rsidRPr="00B31024" w:rsidTr="00AE4113">
        <w:trPr>
          <w:trHeight w:val="402"/>
        </w:trPr>
        <w:tc>
          <w:tcPr>
            <w:tcW w:w="0" w:type="auto"/>
            <w:vMerge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vAlign w:val="center"/>
            <w:hideMark/>
          </w:tcPr>
          <w:p w:rsidR="00B31024" w:rsidRPr="00B31024" w:rsidRDefault="00B31024" w:rsidP="00B310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74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Phone</w:t>
            </w:r>
          </w:p>
        </w:tc>
        <w:tc>
          <w:tcPr>
            <w:tcW w:w="156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Mobile Phone</w:t>
            </w:r>
          </w:p>
        </w:tc>
        <w:tc>
          <w:tcPr>
            <w:tcW w:w="1348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962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 w:val="18"/>
                <w:szCs w:val="18"/>
              </w:rPr>
              <w:t>E-mail</w:t>
            </w:r>
          </w:p>
        </w:tc>
        <w:tc>
          <w:tcPr>
            <w:tcW w:w="1896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</w:tc>
      </w:tr>
      <w:tr w:rsidR="00B31024" w:rsidRPr="00B31024" w:rsidTr="00AE4113">
        <w:trPr>
          <w:trHeight w:val="713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2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Exhibits</w:t>
            </w: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□ </w:t>
            </w:r>
            <w:proofErr w:type="spellStart"/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Boat</w:t>
            </w:r>
            <w:r w:rsidR="00F7786D">
              <w:rPr>
                <w:rFonts w:ascii="Noto Sans KR Regular" w:hAnsi="Noto Sans KR Regular" w:cs="굴림" w:hint="eastAsia"/>
                <w:color w:val="000000"/>
                <w:spacing w:val="-20"/>
                <w:w w:val="105"/>
                <w:kern w:val="0"/>
                <w:szCs w:val="20"/>
              </w:rPr>
              <w:t>s</w:t>
            </w: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·Yacht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s</w:t>
            </w:r>
            <w:proofErr w:type="spellEnd"/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□ Workboat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s</w:t>
            </w: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□ </w:t>
            </w:r>
            <w:proofErr w:type="spellStart"/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Engine&amp;Parts</w:t>
            </w:r>
            <w:proofErr w:type="spellEnd"/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□ </w:t>
            </w:r>
            <w:proofErr w:type="spellStart"/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Facilities&amp;Service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s</w:t>
            </w:r>
            <w:proofErr w:type="spellEnd"/>
          </w:p>
          <w:p w:rsidR="00B31024" w:rsidRPr="00B31024" w:rsidRDefault="00B31024" w:rsidP="00F7786D">
            <w:pPr>
              <w:spacing w:after="0" w:line="33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□ 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Fishing</w:t>
            </w: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□ 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Water Sports</w:t>
            </w: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□ </w:t>
            </w:r>
            <w:r w:rsid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Open Market □ Marine Leisure Content</w:t>
            </w: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 </w:t>
            </w:r>
          </w:p>
        </w:tc>
      </w:tr>
      <w:tr w:rsidR="00B31024" w:rsidRPr="00B31024" w:rsidTr="00AE4113">
        <w:trPr>
          <w:trHeight w:val="403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2" w:space="0" w:color="B3B3B3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Exhibited Products</w:t>
            </w: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 w:val="22"/>
              </w:rPr>
            </w:pPr>
          </w:p>
        </w:tc>
      </w:tr>
      <w:tr w:rsidR="00B31024" w:rsidRPr="00B31024" w:rsidTr="00AE4113">
        <w:trPr>
          <w:trHeight w:val="346"/>
        </w:trPr>
        <w:tc>
          <w:tcPr>
            <w:tcW w:w="1980" w:type="dxa"/>
            <w:gridSpan w:val="2"/>
            <w:tcBorders>
              <w:top w:val="single" w:sz="2" w:space="0" w:color="B3B3B3"/>
              <w:left w:val="nil"/>
              <w:bottom w:val="single" w:sz="12" w:space="0" w:color="808080"/>
              <w:right w:val="single" w:sz="2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Preferred Buyer Invitation</w:t>
            </w:r>
          </w:p>
        </w:tc>
        <w:tc>
          <w:tcPr>
            <w:tcW w:w="7046" w:type="dxa"/>
            <w:gridSpan w:val="5"/>
            <w:tcBorders>
              <w:top w:val="single" w:sz="2" w:space="0" w:color="B3B3B3"/>
              <w:left w:val="single" w:sz="2" w:space="0" w:color="B3B3B3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786D" w:rsidRPr="00F7786D" w:rsidRDefault="00B31024" w:rsidP="00F7786D">
            <w:pPr>
              <w:spacing w:after="0" w:line="276" w:lineRule="auto"/>
              <w:textAlignment w:val="baseline"/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</w:pPr>
            <w:r w:rsidRP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Company Name: </w:t>
            </w:r>
          </w:p>
          <w:p w:rsidR="00F7786D" w:rsidRPr="00F7786D" w:rsidRDefault="00B31024" w:rsidP="00F7786D">
            <w:pPr>
              <w:spacing w:after="0" w:line="276" w:lineRule="auto"/>
              <w:textAlignment w:val="baseline"/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</w:pPr>
            <w:r w:rsidRP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 xml:space="preserve">Contact Person: </w:t>
            </w:r>
          </w:p>
          <w:p w:rsidR="00B31024" w:rsidRPr="00F7786D" w:rsidRDefault="00B31024" w:rsidP="00F7786D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7786D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Mobile Phone:</w:t>
            </w:r>
          </w:p>
        </w:tc>
      </w:tr>
    </w:tbl>
    <w:p w:rsidR="00B31024" w:rsidRPr="00B31024" w:rsidRDefault="00B31024" w:rsidP="00B31024">
      <w:pPr>
        <w:spacing w:after="0" w:line="288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20"/>
          <w:w w:val="105"/>
          <w:kern w:val="0"/>
          <w:szCs w:val="20"/>
        </w:rPr>
      </w:pPr>
    </w:p>
    <w:p w:rsidR="00B31024" w:rsidRPr="00B31024" w:rsidRDefault="00B31024" w:rsidP="00B31024">
      <w:pPr>
        <w:spacing w:after="0" w:line="28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31024">
        <w:rPr>
          <w:rFonts w:ascii="Noto Sans KR Bold" w:eastAsia="Noto Sans KR Bold" w:hAnsi="Noto Sans KR Bold" w:cs="굴림"/>
          <w:color w:val="000000"/>
          <w:spacing w:val="-20"/>
          <w:w w:val="105"/>
          <w:kern w:val="0"/>
          <w:sz w:val="24"/>
          <w:szCs w:val="24"/>
        </w:rPr>
        <w:t>2. Application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1908"/>
        <w:gridCol w:w="2061"/>
        <w:gridCol w:w="2062"/>
        <w:gridCol w:w="2046"/>
      </w:tblGrid>
      <w:tr w:rsidR="00B31024" w:rsidRPr="00B31024" w:rsidTr="00B31024">
        <w:trPr>
          <w:trHeight w:val="415"/>
        </w:trPr>
        <w:tc>
          <w:tcPr>
            <w:tcW w:w="3228" w:type="dxa"/>
            <w:gridSpan w:val="2"/>
            <w:tcBorders>
              <w:top w:val="single" w:sz="12" w:space="0" w:color="808080"/>
              <w:left w:val="nil"/>
              <w:bottom w:val="single" w:sz="6" w:space="0" w:color="B3B3B3"/>
              <w:right w:val="single" w:sz="6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Category</w:t>
            </w: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Fee</w:t>
            </w: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Quantity</w:t>
            </w: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6" w:space="0" w:color="B3B3B3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Total Amount (KRW)</w:t>
            </w:r>
          </w:p>
        </w:tc>
      </w:tr>
      <w:tr w:rsidR="00B31024" w:rsidRPr="00B31024" w:rsidTr="00B31024">
        <w:trPr>
          <w:trHeight w:val="356"/>
        </w:trPr>
        <w:tc>
          <w:tcPr>
            <w:tcW w:w="1048" w:type="dxa"/>
            <w:vMerge w:val="restart"/>
            <w:tcBorders>
              <w:top w:val="single" w:sz="6" w:space="0" w:color="B3B3B3"/>
              <w:left w:val="nil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Booth</w:t>
            </w:r>
          </w:p>
        </w:tc>
        <w:tc>
          <w:tcPr>
            <w:tcW w:w="218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Modular Booth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1,800,000 KRW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booth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  <w:tr w:rsidR="00B31024" w:rsidRPr="00B31024" w:rsidTr="00B31024">
        <w:trPr>
          <w:trHeight w:val="356"/>
        </w:trPr>
        <w:tc>
          <w:tcPr>
            <w:tcW w:w="0" w:type="auto"/>
            <w:vMerge/>
            <w:tcBorders>
              <w:top w:val="single" w:sz="6" w:space="0" w:color="B3B3B3"/>
              <w:left w:val="nil"/>
              <w:bottom w:val="single" w:sz="6" w:space="0" w:color="B3B3B3"/>
              <w:right w:val="single" w:sz="6" w:space="0" w:color="B3B3B3"/>
            </w:tcBorders>
            <w:vAlign w:val="center"/>
            <w:hideMark/>
          </w:tcPr>
          <w:p w:rsidR="00B31024" w:rsidRPr="00B31024" w:rsidRDefault="00B31024" w:rsidP="00B3102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8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Independent Booth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1,500,000 KRW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booth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6" w:space="0" w:color="B3B3B3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  <w:tr w:rsidR="00B31024" w:rsidRPr="00B31024" w:rsidTr="00B31024">
        <w:trPr>
          <w:trHeight w:val="415"/>
        </w:trPr>
        <w:tc>
          <w:tcPr>
            <w:tcW w:w="3228" w:type="dxa"/>
            <w:gridSpan w:val="2"/>
            <w:tcBorders>
              <w:top w:val="single" w:sz="6" w:space="0" w:color="B3B3B3"/>
              <w:left w:val="nil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VAT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Regular" w:eastAsia="Noto Sans KR Regular" w:hAnsi="Noto Sans KR Regular" w:cs="굴림"/>
                <w:color w:val="000000"/>
                <w:spacing w:val="-20"/>
                <w:w w:val="105"/>
                <w:kern w:val="0"/>
                <w:szCs w:val="20"/>
              </w:rPr>
              <w:t>10%</w:t>
            </w: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2570" w:type="dxa"/>
            <w:tcBorders>
              <w:top w:val="single" w:sz="6" w:space="0" w:color="B3B3B3"/>
              <w:left w:val="single" w:sz="6" w:space="0" w:color="B3B3B3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  <w:tr w:rsidR="00B31024" w:rsidRPr="00B31024" w:rsidTr="00B31024">
        <w:trPr>
          <w:trHeight w:val="416"/>
        </w:trPr>
        <w:tc>
          <w:tcPr>
            <w:tcW w:w="322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Total Amount</w:t>
            </w: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12" w:space="0" w:color="808080"/>
              <w:right w:val="single" w:sz="6" w:space="0" w:color="B3B3B3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  <w:tc>
          <w:tcPr>
            <w:tcW w:w="2570" w:type="dxa"/>
            <w:tcBorders>
              <w:top w:val="single" w:sz="12" w:space="0" w:color="808080"/>
              <w:left w:val="single" w:sz="6" w:space="0" w:color="B3B3B3"/>
              <w:bottom w:val="single" w:sz="12" w:space="0" w:color="80808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105"/>
                <w:kern w:val="0"/>
                <w:szCs w:val="20"/>
              </w:rPr>
            </w:pPr>
          </w:p>
        </w:tc>
      </w:tr>
    </w:tbl>
    <w:p w:rsidR="00B31024" w:rsidRPr="00B31024" w:rsidRDefault="00B31024" w:rsidP="00B31024">
      <w:pPr>
        <w:spacing w:after="0" w:line="34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※ </w:t>
      </w:r>
      <w:proofErr w:type="spellStart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Earlly</w:t>
      </w:r>
      <w:proofErr w:type="spellEnd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 Bird </w:t>
      </w:r>
      <w:proofErr w:type="gramStart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Discount :</w:t>
      </w:r>
      <w:proofErr w:type="gramEnd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 </w:t>
      </w:r>
      <w:r w:rsidR="00F97281">
        <w:rPr>
          <w:rFonts w:ascii="Noto Sans KR Medium" w:eastAsia="Noto Sans KR Medium" w:hAnsi="Noto Sans KR Medium" w:cs="굴림"/>
          <w:b/>
          <w:bCs/>
          <w:color w:val="000000"/>
          <w:spacing w:val="-20"/>
          <w:w w:val="105"/>
          <w:kern w:val="0"/>
          <w:szCs w:val="20"/>
        </w:rPr>
        <w:t>By January 30, 2026</w:t>
      </w:r>
    </w:p>
    <w:p w:rsidR="00B31024" w:rsidRPr="00B31024" w:rsidRDefault="00B31024" w:rsidP="00B31024">
      <w:pPr>
        <w:spacing w:after="0" w:line="34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lastRenderedPageBreak/>
        <w:t xml:space="preserve">※ Payment </w:t>
      </w:r>
      <w:proofErr w:type="gramStart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Schedule :</w:t>
      </w:r>
      <w:proofErr w:type="gramEnd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 Deposit(50%) - Within </w:t>
      </w:r>
      <w:r w:rsidRPr="00B31024">
        <w:rPr>
          <w:rFonts w:ascii="Noto Sans KR Medium" w:eastAsia="Noto Sans KR Medium" w:hAnsi="Noto Sans KR Medium" w:cs="굴림"/>
          <w:b/>
          <w:bCs/>
          <w:color w:val="000000"/>
          <w:spacing w:val="-20"/>
          <w:w w:val="105"/>
          <w:kern w:val="0"/>
          <w:szCs w:val="20"/>
        </w:rPr>
        <w:t>1 week</w:t>
      </w:r>
      <w:r w:rsidRPr="00B31024">
        <w:rPr>
          <w:rFonts w:ascii="함초롬바탕" w:eastAsia="Noto Sans KR Medium" w:hAnsi="굴림" w:cs="굴림"/>
          <w:color w:val="000000"/>
          <w:spacing w:val="-20"/>
          <w:w w:val="105"/>
          <w:kern w:val="0"/>
          <w:szCs w:val="20"/>
        </w:rPr>
        <w:t xml:space="preserve"> </w:t>
      </w: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of application submission, Balance(50%) - </w:t>
      </w:r>
      <w:r w:rsidR="00F97281">
        <w:rPr>
          <w:rFonts w:ascii="Noto Sans KR Medium" w:eastAsia="Noto Sans KR Medium" w:hAnsi="Noto Sans KR Medium" w:cs="굴림"/>
          <w:b/>
          <w:bCs/>
          <w:color w:val="000000"/>
          <w:spacing w:val="-20"/>
          <w:w w:val="105"/>
          <w:kern w:val="0"/>
          <w:szCs w:val="20"/>
        </w:rPr>
        <w:t>By March 13, 2026</w:t>
      </w:r>
    </w:p>
    <w:p w:rsidR="00B31024" w:rsidRPr="00B31024" w:rsidRDefault="00B31024" w:rsidP="00B31024">
      <w:pPr>
        <w:spacing w:after="0" w:line="34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- Payment </w:t>
      </w:r>
      <w:proofErr w:type="gramStart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Details :</w:t>
      </w:r>
      <w:proofErr w:type="gramEnd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 Busan Bank 101-2014-9504-01 BEXCO Co., Ltd.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B31024" w:rsidRPr="00B31024" w:rsidTr="00B31024">
        <w:trPr>
          <w:trHeight w:val="786"/>
          <w:jc w:val="center"/>
        </w:trPr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Declaration</w:t>
            </w: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We hereby agree to comply with the</w:t>
            </w:r>
            <w:r w:rsidRPr="00B31024">
              <w:rPr>
                <w:rFonts w:ascii="함초롬바탕" w:eastAsia="Noto Sans KR Bold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 </w:t>
            </w:r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participation regulations </w:t>
            </w: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of the</w:t>
            </w:r>
            <w:r w:rsidRPr="00B31024">
              <w:rPr>
                <w:rFonts w:ascii="함초롬바탕" w:eastAsia="Noto Sans KR Bold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 </w:t>
            </w:r>
            <w:r w:rsidR="00F97281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2026</w:t>
            </w:r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 BIBS</w:t>
            </w: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color w:val="000000"/>
                <w:spacing w:val="-20"/>
                <w:w w:val="105"/>
                <w:kern w:val="0"/>
                <w:szCs w:val="20"/>
              </w:rPr>
              <w:t>and submit this application accordingly.</w:t>
            </w: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Date: 20__/__/__</w:t>
            </w:r>
          </w:p>
          <w:p w:rsidR="00B31024" w:rsidRPr="00B31024" w:rsidRDefault="00B31024" w:rsidP="00B31024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18"/>
                <w:szCs w:val="18"/>
              </w:rPr>
            </w:pP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</w:pPr>
          </w:p>
          <w:p w:rsidR="00B31024" w:rsidRPr="00B31024" w:rsidRDefault="00B31024" w:rsidP="00B31024">
            <w:pPr>
              <w:spacing w:after="0" w:line="288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Company </w:t>
            </w:r>
            <w:proofErr w:type="gramStart"/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Name :</w:t>
            </w:r>
            <w:proofErr w:type="gramEnd"/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 xml:space="preserve"> Representative : (</w:t>
            </w:r>
            <w:proofErr w:type="spellStart"/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Signature&amp;Seal</w:t>
            </w:r>
            <w:proofErr w:type="spellEnd"/>
            <w:r w:rsidRPr="00B31024">
              <w:rPr>
                <w:rFonts w:ascii="Noto Sans KR Bold" w:eastAsia="Noto Sans KR Bold" w:hAnsi="Noto Sans KR Bold" w:cs="굴림"/>
                <w:b/>
                <w:bCs/>
                <w:color w:val="000000"/>
                <w:spacing w:val="-20"/>
                <w:w w:val="105"/>
                <w:kern w:val="0"/>
                <w:szCs w:val="20"/>
              </w:rPr>
              <w:t>)</w:t>
            </w:r>
          </w:p>
          <w:p w:rsidR="00B31024" w:rsidRPr="00B31024" w:rsidRDefault="00B31024" w:rsidP="00B31024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w w:val="105"/>
                <w:kern w:val="0"/>
                <w:sz w:val="22"/>
              </w:rPr>
            </w:pPr>
          </w:p>
        </w:tc>
      </w:tr>
    </w:tbl>
    <w:p w:rsidR="00B31024" w:rsidRPr="00B31024" w:rsidRDefault="00B31024" w:rsidP="00B31024">
      <w:pPr>
        <w:spacing w:after="0" w:line="288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F97281" w:rsidRDefault="00B31024" w:rsidP="00B31024">
      <w:pPr>
        <w:wordWrap/>
        <w:spacing w:after="0" w:line="288" w:lineRule="auto"/>
        <w:jc w:val="center"/>
        <w:textAlignment w:val="baseline"/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</w:pP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※ Submission </w:t>
      </w:r>
      <w:proofErr w:type="gramStart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Method :</w:t>
      </w:r>
      <w:proofErr w:type="gramEnd"/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 Please complete this application form </w:t>
      </w:r>
    </w:p>
    <w:p w:rsidR="00CB39A4" w:rsidRPr="00F97281" w:rsidRDefault="00B31024" w:rsidP="00F97281">
      <w:pPr>
        <w:wordWrap/>
        <w:spacing w:after="0" w:line="288" w:lineRule="auto"/>
        <w:jc w:val="center"/>
        <w:textAlignment w:val="baseline"/>
        <w:rPr>
          <w:rFonts w:ascii="Noto Sans KR Medium" w:eastAsia="Noto Sans KR Medium" w:hAnsi="Noto Sans KR Medium" w:cs="굴림" w:hint="eastAsia"/>
          <w:color w:val="000000"/>
          <w:spacing w:val="-20"/>
          <w:w w:val="105"/>
          <w:kern w:val="0"/>
          <w:szCs w:val="20"/>
        </w:rPr>
      </w:pPr>
      <w:r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>and submit it along with a copy</w:t>
      </w:r>
      <w:r w:rsidR="00F97281">
        <w:rPr>
          <w:rFonts w:ascii="Noto Sans KR Medium" w:eastAsia="Noto Sans KR Medium" w:hAnsi="Noto Sans KR Medium" w:cs="굴림" w:hint="eastAsia"/>
          <w:color w:val="000000"/>
          <w:spacing w:val="-20"/>
          <w:w w:val="105"/>
          <w:kern w:val="0"/>
          <w:szCs w:val="20"/>
        </w:rPr>
        <w:t xml:space="preserve"> </w:t>
      </w:r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of the (F. 051-740-3404, E. </w:t>
      </w:r>
      <w:hyperlink r:id="rId4" w:history="1">
        <w:r w:rsidRPr="00B31024">
          <w:rPr>
            <w:rFonts w:ascii="Noto Sans KR Medium" w:eastAsia="Noto Sans KR Medium" w:hAnsi="Noto Sans KR Medium" w:cs="굴림"/>
            <w:color w:val="0000FF"/>
            <w:spacing w:val="-20"/>
            <w:w w:val="105"/>
            <w:kern w:val="0"/>
            <w:szCs w:val="20"/>
            <w:u w:val="single" w:color="0000FF"/>
          </w:rPr>
          <w:t>boat@bexco.co.kr</w:t>
        </w:r>
      </w:hyperlink>
      <w:r w:rsidRPr="00B31024">
        <w:rPr>
          <w:rFonts w:ascii="Noto Sans KR Medium" w:eastAsia="Noto Sans KR Medium" w:hAnsi="Noto Sans KR Medium" w:cs="굴림"/>
          <w:color w:val="000000"/>
          <w:spacing w:val="-20"/>
          <w:w w:val="105"/>
          <w:kern w:val="0"/>
          <w:szCs w:val="20"/>
        </w:rPr>
        <w:t xml:space="preserve">) </w:t>
      </w:r>
    </w:p>
    <w:sectPr w:rsidR="00CB39A4" w:rsidRPr="00F9728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 Bold">
    <w:altName w:val="Times New Roman"/>
    <w:panose1 w:val="00000000000000000000"/>
    <w:charset w:val="00"/>
    <w:family w:val="roman"/>
    <w:notTrueType/>
    <w:pitch w:val="default"/>
  </w:font>
  <w:font w:name="Noto Sans KR Regular">
    <w:altName w:val="Times New Roman"/>
    <w:panose1 w:val="00000000000000000000"/>
    <w:charset w:val="00"/>
    <w:family w:val="roman"/>
    <w:notTrueType/>
    <w:pitch w:val="default"/>
  </w:font>
  <w:font w:name="Noto Sans KR Medium">
    <w:altName w:val="Times New Roman"/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24"/>
    <w:rsid w:val="006B6943"/>
    <w:rsid w:val="00AE4113"/>
    <w:rsid w:val="00B31024"/>
    <w:rsid w:val="00CB39A4"/>
    <w:rsid w:val="00F7786D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D92C"/>
  <w15:chartTrackingRefBased/>
  <w15:docId w15:val="{77B783BA-7203-4DF8-B41D-DEEF8018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102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B31024"/>
    <w:rPr>
      <w:color w:val="0000FF"/>
      <w:u w:val="single"/>
    </w:rPr>
  </w:style>
  <w:style w:type="paragraph" w:styleId="a5">
    <w:name w:val="Title"/>
    <w:basedOn w:val="a"/>
    <w:next w:val="a"/>
    <w:link w:val="Char"/>
    <w:uiPriority w:val="10"/>
    <w:qFormat/>
    <w:rsid w:val="00B3102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5"/>
    <w:uiPriority w:val="10"/>
    <w:rsid w:val="00B3102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at@bexco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2025-02-20T01:17:00Z</dcterms:created>
  <dcterms:modified xsi:type="dcterms:W3CDTF">2025-12-28T05:45:00Z</dcterms:modified>
</cp:coreProperties>
</file>